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A3" w:rsidRPr="002D0B38" w:rsidRDefault="00B473A3" w:rsidP="00B473A3">
      <w:pPr>
        <w:jc w:val="center"/>
        <w:rPr>
          <w:rFonts w:ascii="Arial" w:hAnsi="Arial" w:cs="Arial"/>
          <w:b/>
          <w:sz w:val="32"/>
        </w:rPr>
      </w:pPr>
      <w:r w:rsidRPr="002D0B38">
        <w:rPr>
          <w:rFonts w:ascii="Arial" w:hAnsi="Arial" w:cs="Arial"/>
          <w:b/>
          <w:sz w:val="32"/>
        </w:rPr>
        <w:t>P</w:t>
      </w:r>
      <w:r w:rsidR="0038675D" w:rsidRPr="002D0B38">
        <w:rPr>
          <w:rFonts w:ascii="Arial" w:hAnsi="Arial" w:cs="Arial"/>
          <w:b/>
          <w:sz w:val="32"/>
        </w:rPr>
        <w:t>oskytnuté</w:t>
      </w:r>
      <w:r w:rsidRPr="002D0B38">
        <w:rPr>
          <w:rFonts w:ascii="Arial" w:hAnsi="Arial" w:cs="Arial"/>
          <w:b/>
          <w:sz w:val="32"/>
        </w:rPr>
        <w:t xml:space="preserve"> </w:t>
      </w:r>
      <w:r w:rsidR="0038675D" w:rsidRPr="002D0B38">
        <w:rPr>
          <w:rFonts w:ascii="Arial" w:hAnsi="Arial" w:cs="Arial"/>
          <w:b/>
          <w:sz w:val="32"/>
        </w:rPr>
        <w:t>účelové dotace</w:t>
      </w:r>
      <w:r w:rsidRPr="002D0B38">
        <w:rPr>
          <w:rFonts w:ascii="Arial" w:hAnsi="Arial" w:cs="Arial"/>
          <w:b/>
          <w:sz w:val="32"/>
        </w:rPr>
        <w:t xml:space="preserve"> v oblasti Revitalizace veřejného prostoru v Ostravě pro rok 2017</w:t>
      </w:r>
    </w:p>
    <w:p w:rsidR="009823D5" w:rsidRDefault="009823D5" w:rsidP="009823D5">
      <w:pPr>
        <w:spacing w:after="240"/>
        <w:rPr>
          <w:rFonts w:ascii="Arial" w:hAnsi="Arial" w:cs="Arial"/>
          <w:b/>
          <w:sz w:val="28"/>
        </w:rPr>
      </w:pPr>
    </w:p>
    <w:p w:rsidR="00073703" w:rsidRPr="009823D5" w:rsidRDefault="00073703" w:rsidP="009823D5">
      <w:pPr>
        <w:spacing w:after="240"/>
        <w:rPr>
          <w:rFonts w:ascii="Arial" w:hAnsi="Arial" w:cs="Arial"/>
          <w:b/>
        </w:rPr>
      </w:pP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01"/>
        <w:gridCol w:w="3852"/>
        <w:gridCol w:w="2080"/>
        <w:gridCol w:w="1720"/>
        <w:gridCol w:w="1520"/>
      </w:tblGrid>
      <w:tr w:rsidR="00A20CCB" w:rsidRPr="00A20CCB" w:rsidTr="00A20CCB">
        <w:trPr>
          <w:trHeight w:val="852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CB" w:rsidRPr="00A20CCB" w:rsidRDefault="00A20CCB" w:rsidP="00A20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kód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CB" w:rsidRPr="00A20CCB" w:rsidRDefault="00A20CCB" w:rsidP="00A20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Žadatel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CB" w:rsidRPr="00A20CCB" w:rsidRDefault="00A20CCB" w:rsidP="00A20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Název projektu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CB" w:rsidRPr="00A20CCB" w:rsidRDefault="00A20CCB" w:rsidP="00A20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celkový rozpočet (Kč)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CB" w:rsidRPr="00A20CCB" w:rsidRDefault="00A20CCB" w:rsidP="00A20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Požadováno (Kč)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CB" w:rsidRPr="00A20CCB" w:rsidRDefault="00A20CCB" w:rsidP="00A20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Schváleno (Kč)</w:t>
            </w:r>
          </w:p>
        </w:tc>
      </w:tr>
      <w:tr w:rsidR="00073703" w:rsidRPr="00A20CCB" w:rsidTr="00073703">
        <w:trPr>
          <w:trHeight w:val="648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17/0431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FBC </w:t>
            </w:r>
            <w:proofErr w:type="gram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OSTRAVA </w:t>
            </w:r>
            <w:proofErr w:type="spell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POSEZENÍ POD KAŠTANEM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290 000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000</w:t>
            </w:r>
          </w:p>
        </w:tc>
      </w:tr>
      <w:tr w:rsidR="00073703" w:rsidRPr="00A20CCB" w:rsidTr="00073703">
        <w:trPr>
          <w:trHeight w:val="91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17/0439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Tělocvičná jednota Sokol Ostrava - Proskovice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Revitalizace veřejného prostoru sokolovny Ostrava-Proskovice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90 000</w:t>
            </w:r>
          </w:p>
        </w:tc>
      </w:tr>
      <w:tr w:rsidR="00073703" w:rsidRPr="00A20CCB" w:rsidTr="00073703">
        <w:trPr>
          <w:trHeight w:val="768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17/0442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Společenství vlastníků Volgogradská 109a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DĚTSKÉ PÍSKOVIŠTĚ JAKO VÝZNAMNÝ KOMUNITNÍ PRVEK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86 000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86 000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86 000</w:t>
            </w:r>
          </w:p>
        </w:tc>
      </w:tr>
      <w:tr w:rsidR="00073703" w:rsidRPr="00A20CCB" w:rsidTr="00073703">
        <w:trPr>
          <w:trHeight w:val="1164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17/0446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AVE ART Ostrava, soukromá Střední umělecká škola a Základní umělecká škola, s.r.o.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Památník Karla Kryla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393 000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393 000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393 000</w:t>
            </w:r>
          </w:p>
        </w:tc>
      </w:tr>
      <w:tr w:rsidR="00073703" w:rsidRPr="00A20CCB" w:rsidTr="00073703">
        <w:trPr>
          <w:trHeight w:val="1056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17/0447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Ostravská univerzita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Revitalizace univerzitního </w:t>
            </w:r>
            <w:proofErr w:type="spell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předprostoru</w:t>
            </w:r>
            <w:proofErr w:type="spellEnd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Chittussiho</w:t>
            </w:r>
            <w:proofErr w:type="spellEnd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ulice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916 000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916 000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916 000</w:t>
            </w:r>
          </w:p>
        </w:tc>
      </w:tr>
      <w:tr w:rsidR="00073703" w:rsidRPr="00A20CCB" w:rsidTr="00073703">
        <w:trPr>
          <w:trHeight w:val="1236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17/0448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Hlásím se k továrně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Sochařská kašna na Dole Hlubina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385 000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95 000</w:t>
            </w:r>
          </w:p>
        </w:tc>
      </w:tr>
      <w:tr w:rsidR="00073703" w:rsidRPr="00A20CCB" w:rsidTr="00760400">
        <w:trPr>
          <w:trHeight w:val="9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73703" w:rsidRPr="00A20CCB" w:rsidRDefault="00073703" w:rsidP="00C3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kód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073703" w:rsidRPr="00A20CCB" w:rsidRDefault="00073703" w:rsidP="00C3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Ž</w:t>
            </w: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adatel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073703" w:rsidRPr="00A20CCB" w:rsidRDefault="00073703" w:rsidP="00C3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Název projektu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73703" w:rsidRPr="00A20CCB" w:rsidRDefault="00073703" w:rsidP="00C3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celkový rozpočet (Kč)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73703" w:rsidRPr="00A20CCB" w:rsidRDefault="00073703" w:rsidP="00C3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Požadováno (Kč)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3703" w:rsidRPr="00A20CCB" w:rsidRDefault="00073703" w:rsidP="00C3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Schváleno (Kč)</w:t>
            </w:r>
          </w:p>
        </w:tc>
      </w:tr>
      <w:tr w:rsidR="00073703" w:rsidRPr="00A20CCB" w:rsidTr="00760400">
        <w:trPr>
          <w:trHeight w:val="672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03" w:rsidRPr="0085440C" w:rsidRDefault="00073703" w:rsidP="00DF682F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17/0449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3" w:rsidRPr="00A20CCB" w:rsidRDefault="00073703" w:rsidP="00A20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Batelková Jana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3" w:rsidRPr="00A20CCB" w:rsidRDefault="00073703" w:rsidP="00A20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Přírodní park Hrabová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03" w:rsidRPr="00A20CCB" w:rsidRDefault="00073703" w:rsidP="00DF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1 293 000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03" w:rsidRPr="00A20CCB" w:rsidRDefault="00073703" w:rsidP="00DF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999 000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703" w:rsidRPr="00A20CCB" w:rsidRDefault="00073703" w:rsidP="00DF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999 000</w:t>
            </w:r>
          </w:p>
        </w:tc>
      </w:tr>
      <w:tr w:rsidR="00073703" w:rsidRPr="00A20CCB" w:rsidTr="00DF682F">
        <w:trPr>
          <w:trHeight w:val="9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03" w:rsidRPr="0085440C" w:rsidRDefault="00073703" w:rsidP="00DF682F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17/0452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3" w:rsidRPr="00A20CCB" w:rsidRDefault="00073703" w:rsidP="00A20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Fakultní nemocnice Ostrava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3" w:rsidRPr="00A20CCB" w:rsidRDefault="00073703" w:rsidP="00A20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Revitalizace veřejného prostoru před FN Ostrava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03" w:rsidRPr="00A20CCB" w:rsidRDefault="00073703" w:rsidP="00DF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3 626 000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03" w:rsidRPr="00A20CCB" w:rsidRDefault="00073703" w:rsidP="00DF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703" w:rsidRPr="00A20CCB" w:rsidRDefault="00073703" w:rsidP="00DF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1 000 000</w:t>
            </w:r>
          </w:p>
        </w:tc>
      </w:tr>
      <w:tr w:rsidR="00073703" w:rsidRPr="00A20CCB" w:rsidTr="00073703">
        <w:trPr>
          <w:trHeight w:val="660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17/0453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"spolek Fiducia"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Oprava cenných soch v sadu Milady Horákové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106 000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99 000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99 000</w:t>
            </w:r>
          </w:p>
        </w:tc>
      </w:tr>
      <w:tr w:rsidR="00073703" w:rsidRPr="00A20CCB" w:rsidTr="00073703">
        <w:trPr>
          <w:trHeight w:val="744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0" w:colLast="0"/>
            <w:r w:rsidRPr="0085440C">
              <w:rPr>
                <w:rFonts w:ascii="Arial" w:hAnsi="Arial" w:cs="Arial"/>
                <w:color w:val="000000"/>
              </w:rPr>
              <w:t>17/0454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"spolek Fiducia"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Rain</w:t>
            </w:r>
            <w:proofErr w:type="spellEnd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garden a extenzivní záhon na Mlýnské ulici a vznik edukačního místa o práci s dešťovou vodou ve městě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125 000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99 000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99 000</w:t>
            </w:r>
          </w:p>
        </w:tc>
      </w:tr>
      <w:bookmarkEnd w:id="0"/>
      <w:tr w:rsidR="00073703" w:rsidRPr="00A20CCB" w:rsidTr="00073703">
        <w:trPr>
          <w:trHeight w:val="85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85440C" w:rsidRDefault="00073703" w:rsidP="00996DE0">
            <w:pPr>
              <w:jc w:val="center"/>
              <w:rPr>
                <w:rFonts w:ascii="Arial" w:hAnsi="Arial" w:cs="Arial"/>
                <w:color w:val="000000"/>
              </w:rPr>
            </w:pPr>
            <w:r w:rsidRPr="0085440C">
              <w:rPr>
                <w:rFonts w:ascii="Arial" w:hAnsi="Arial" w:cs="Arial"/>
                <w:color w:val="000000"/>
              </w:rPr>
              <w:t>17/0455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Kulturní centrum </w:t>
            </w:r>
            <w:proofErr w:type="spell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Cooltour</w:t>
            </w:r>
            <w:proofErr w:type="spellEnd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gram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 xml:space="preserve">Ostrava </w:t>
            </w:r>
            <w:proofErr w:type="spellStart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z.ú</w:t>
            </w:r>
            <w:proofErr w:type="spellEnd"/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703" w:rsidRPr="00A20CCB" w:rsidRDefault="00073703" w:rsidP="00996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Komunitní park Tržnice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485 000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265 000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03" w:rsidRPr="00A20CCB" w:rsidRDefault="00073703" w:rsidP="00996D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20CCB">
              <w:rPr>
                <w:rFonts w:ascii="Arial" w:eastAsia="Times New Roman" w:hAnsi="Arial" w:cs="Arial"/>
                <w:color w:val="000000"/>
                <w:lang w:eastAsia="cs-CZ"/>
              </w:rPr>
              <w:t>265 000</w:t>
            </w:r>
          </w:p>
        </w:tc>
      </w:tr>
    </w:tbl>
    <w:p w:rsidR="004038DF" w:rsidRPr="0038675D" w:rsidRDefault="004038DF">
      <w:pPr>
        <w:rPr>
          <w:rFonts w:ascii="Arial" w:hAnsi="Arial" w:cs="Arial"/>
        </w:rPr>
      </w:pPr>
    </w:p>
    <w:sectPr w:rsidR="004038DF" w:rsidRPr="0038675D" w:rsidSect="00A20C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CB"/>
    <w:rsid w:val="00073703"/>
    <w:rsid w:val="002D0B38"/>
    <w:rsid w:val="0038675D"/>
    <w:rsid w:val="004038DF"/>
    <w:rsid w:val="00760400"/>
    <w:rsid w:val="0085440C"/>
    <w:rsid w:val="008C316D"/>
    <w:rsid w:val="009823D5"/>
    <w:rsid w:val="009E01AC"/>
    <w:rsid w:val="00A20CCB"/>
    <w:rsid w:val="00B473A3"/>
    <w:rsid w:val="00CF255D"/>
    <w:rsid w:val="00D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5B19-5975-45E9-9AE4-66F5514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Šmelková Veronika</dc:creator>
  <cp:lastModifiedBy>Šmelková Veronika</cp:lastModifiedBy>
  <cp:revision>3</cp:revision>
  <dcterms:created xsi:type="dcterms:W3CDTF">2017-06-27T05:46:00Z</dcterms:created>
  <dcterms:modified xsi:type="dcterms:W3CDTF">2017-06-27T05:52:00Z</dcterms:modified>
</cp:coreProperties>
</file>